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2481"/>
        <w:gridCol w:w="4464"/>
      </w:tblGrid>
      <w:tr w:rsidR="00D14707" w:rsidRPr="00D14707" w:rsidTr="005E3DBA">
        <w:tc>
          <w:tcPr>
            <w:tcW w:w="2197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4707" w:rsidRPr="00B9349D" w:rsidRDefault="00D14707" w:rsidP="00D14707">
            <w:pPr>
              <w:jc w:val="center"/>
              <w:rPr>
                <w:rFonts w:cs="Microsoft Sans Serif"/>
                <w:lang w:eastAsia="cs-CZ"/>
              </w:rPr>
            </w:pPr>
            <w:r w:rsidRPr="00B9349D">
              <w:rPr>
                <w:rFonts w:cs="Microsoft Sans Serif"/>
                <w:lang w:eastAsia="cs-CZ"/>
              </w:rPr>
              <w:t>Název 1</w:t>
            </w:r>
          </w:p>
        </w:tc>
        <w:tc>
          <w:tcPr>
            <w:tcW w:w="2481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r w:rsidRPr="00D14707">
              <w:rPr>
                <w:rFonts w:cs="Microsoft Sans Serif"/>
                <w:color w:val="000000"/>
                <w:lang w:eastAsia="cs-CZ"/>
              </w:rPr>
              <w:t>Název 2</w:t>
            </w:r>
          </w:p>
        </w:tc>
        <w:tc>
          <w:tcPr>
            <w:tcW w:w="4464" w:type="dxa"/>
            <w:shd w:val="clear" w:color="auto" w:fill="D9D9D9" w:themeFill="background1" w:themeFillShade="D9"/>
            <w:vAlign w:val="bottom"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proofErr w:type="spellStart"/>
            <w:r w:rsidRPr="00D14707">
              <w:t>CPO</w:t>
            </w:r>
            <w:proofErr w:type="spellEnd"/>
            <w:r w:rsidRPr="00D14707">
              <w:t xml:space="preserve"> – </w:t>
            </w:r>
            <w:proofErr w:type="spellStart"/>
            <w:r w:rsidRPr="00D14707">
              <w:t>VOP</w:t>
            </w:r>
            <w:proofErr w:type="spellEnd"/>
            <w:r w:rsidRPr="00D14707">
              <w:t xml:space="preserve"> číslo</w:t>
            </w:r>
          </w:p>
        </w:tc>
      </w:tr>
      <w:tr w:rsidR="00596F44" w:rsidRPr="00596F44" w:rsidTr="00596F44">
        <w:trPr>
          <w:trHeight w:val="509"/>
        </w:trPr>
        <w:tc>
          <w:tcPr>
            <w:tcW w:w="2197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6F44" w:rsidRPr="00596F44" w:rsidRDefault="00596F44" w:rsidP="00596F44">
            <w:pPr>
              <w:jc w:val="center"/>
              <w:rPr>
                <w:rFonts w:cs="Microsoft Sans Serif"/>
                <w:lang w:eastAsia="cs-CZ"/>
              </w:rPr>
            </w:pPr>
            <w:r w:rsidRPr="00596F44">
              <w:rPr>
                <w:rFonts w:cs="Microsoft Sans Serif"/>
                <w:lang w:eastAsia="cs-CZ"/>
              </w:rPr>
              <w:t>/SCAN00.05.8007</w:t>
            </w:r>
          </w:p>
        </w:tc>
        <w:tc>
          <w:tcPr>
            <w:tcW w:w="248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96F44" w:rsidRPr="00596F44" w:rsidRDefault="00596F44" w:rsidP="00596F44">
            <w:pPr>
              <w:jc w:val="center"/>
              <w:rPr>
                <w:rFonts w:cs="Microsoft Sans Serif"/>
                <w:lang w:eastAsia="cs-CZ"/>
              </w:rPr>
            </w:pPr>
            <w:r w:rsidRPr="00596F44">
              <w:rPr>
                <w:rFonts w:cs="Microsoft Sans Serif"/>
                <w:lang w:eastAsia="cs-CZ"/>
              </w:rPr>
              <w:t>KABEL DOL-1205-W05M</w:t>
            </w:r>
          </w:p>
        </w:tc>
        <w:tc>
          <w:tcPr>
            <w:tcW w:w="4464" w:type="dxa"/>
            <w:shd w:val="clear" w:color="auto" w:fill="FFFFFF"/>
            <w:vAlign w:val="bottom"/>
          </w:tcPr>
          <w:p w:rsidR="00596F44" w:rsidRPr="00596F44" w:rsidRDefault="00596F44" w:rsidP="00596F44">
            <w:pPr>
              <w:jc w:val="center"/>
              <w:rPr>
                <w:rFonts w:cs="Microsoft Sans Serif"/>
                <w:lang w:eastAsia="cs-CZ"/>
              </w:rPr>
            </w:pPr>
            <w:r w:rsidRPr="00596F44">
              <w:rPr>
                <w:rFonts w:cs="Microsoft Sans Serif"/>
                <w:lang w:eastAsia="cs-CZ"/>
              </w:rPr>
              <w:t>548000357500</w:t>
            </w:r>
          </w:p>
        </w:tc>
      </w:tr>
    </w:tbl>
    <w:p w:rsidR="00870916" w:rsidRDefault="00870916" w:rsidP="003E2522">
      <w:pPr>
        <w:spacing w:after="120"/>
      </w:pPr>
    </w:p>
    <w:tbl>
      <w:tblPr>
        <w:tblStyle w:val="Mkatabulky"/>
        <w:tblpPr w:leftFromText="141" w:rightFromText="141" w:vertAnchor="text" w:horzAnchor="margin" w:tblpX="108" w:tblpY="57"/>
        <w:tblOverlap w:val="never"/>
        <w:tblW w:w="903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667"/>
        <w:gridCol w:w="2025"/>
        <w:gridCol w:w="1551"/>
        <w:gridCol w:w="2004"/>
        <w:gridCol w:w="1791"/>
      </w:tblGrid>
      <w:tr w:rsidR="00450A74" w:rsidTr="0051629D">
        <w:trPr>
          <w:trHeight w:val="287"/>
        </w:trPr>
        <w:tc>
          <w:tcPr>
            <w:tcW w:w="16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51629D">
            <w:r>
              <w:t>Číslo karty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50A74" w:rsidRDefault="006771D1" w:rsidP="00596F44">
            <w:r>
              <w:t>NSCAN</w:t>
            </w:r>
            <w:r w:rsidR="00450A74">
              <w:t>0</w:t>
            </w:r>
            <w:r w:rsidR="00432358">
              <w:t>1</w:t>
            </w:r>
            <w:r w:rsidR="00450A74">
              <w:t>00</w:t>
            </w:r>
            <w:r w:rsidR="00596F44">
              <w:t>6</w:t>
            </w:r>
          </w:p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51629D">
            <w:r>
              <w:t>DATUM ZALOŽENÍ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51629D">
            <w:proofErr w:type="gramStart"/>
            <w:r>
              <w:t>5.1.2018</w:t>
            </w:r>
            <w:proofErr w:type="gramEnd"/>
          </w:p>
        </w:tc>
      </w:tr>
      <w:tr w:rsidR="00450A74" w:rsidTr="0051629D">
        <w:trPr>
          <w:trHeight w:val="300"/>
        </w:trPr>
        <w:tc>
          <w:tcPr>
            <w:tcW w:w="1667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25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04" w:type="dxa"/>
            <w:shd w:val="clear" w:color="auto" w:fill="D9D9D9" w:themeFill="background1" w:themeFillShade="D9"/>
          </w:tcPr>
          <w:p w:rsidR="00450A74" w:rsidRDefault="00450A74" w:rsidP="0051629D">
            <w:r>
              <w:t>ZALOŽIL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51629D">
            <w:r>
              <w:t>Hruška</w:t>
            </w:r>
          </w:p>
        </w:tc>
      </w:tr>
    </w:tbl>
    <w:p w:rsidR="006858D1" w:rsidRDefault="006858D1"/>
    <w:p w:rsidR="0026662B" w:rsidRDefault="00596F44" w:rsidP="0026662B">
      <w:pPr>
        <w:jc w:val="center"/>
      </w:pPr>
      <w:r>
        <w:rPr>
          <w:noProof/>
          <w:lang w:eastAsia="cs-CZ"/>
        </w:rPr>
        <w:drawing>
          <wp:inline distT="0" distB="0" distL="0" distR="0">
            <wp:extent cx="1020903" cy="822546"/>
            <wp:effectExtent l="0" t="0" r="8255" b="0"/>
            <wp:docPr id="2" name="Obrázek 2" descr="DOL-1205-W05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L-1205-W05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036" cy="833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8C5" w:rsidRDefault="005F58C5" w:rsidP="0026662B">
      <w:r>
        <w:t>Požadavek:</w:t>
      </w:r>
    </w:p>
    <w:p w:rsidR="005F58C5" w:rsidRDefault="00B9349D">
      <w:r>
        <w:t xml:space="preserve">Kabel s konektorem M12 </w:t>
      </w:r>
      <w:r w:rsidR="003E2522">
        <w:t>5</w:t>
      </w:r>
      <w:r>
        <w:t>pin</w:t>
      </w:r>
      <w:r w:rsidR="00596F44">
        <w:t xml:space="preserve"> úhlový</w:t>
      </w:r>
      <w:r w:rsidR="00B70C48">
        <w:t xml:space="preserve">, délka </w:t>
      </w:r>
      <w:r w:rsidR="00596F44">
        <w:t>5</w:t>
      </w:r>
      <w:r w:rsidR="00B70C48">
        <w:t>m</w:t>
      </w:r>
      <w:r w:rsidR="005F58C5">
        <w:t>.</w:t>
      </w:r>
    </w:p>
    <w:p w:rsidR="00596F44" w:rsidRPr="00596F44" w:rsidRDefault="00596F44" w:rsidP="00596F44">
      <w:pPr>
        <w:numPr>
          <w:ilvl w:val="0"/>
          <w:numId w:val="21"/>
        </w:numPr>
        <w:spacing w:before="100" w:beforeAutospacing="1" w:after="100" w:afterAutospacing="1" w:line="240" w:lineRule="auto"/>
        <w:rPr>
          <w:caps/>
        </w:rPr>
      </w:pPr>
      <w:r w:rsidRPr="00596F44">
        <w:rPr>
          <w:caps/>
        </w:rPr>
        <w:t>Technické údaje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3"/>
        <w:gridCol w:w="2977"/>
      </w:tblGrid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596F44">
            <w:pPr>
              <w:spacing w:after="0"/>
            </w:pPr>
            <w:r>
              <w:t>Typ konektoru A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r>
              <w:t>Zásuvka, M12, 5-pólový, úhlový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596F44">
            <w:r>
              <w:t>Druh připojení kódování B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r>
              <w:t>Otevřený konec vedení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596F44">
            <w:r>
              <w:t>Připojovací moduly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r>
              <w:t>Volný konec kabelu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17565F">
            <w:r>
              <w:t>Materiál</w:t>
            </w:r>
            <w:bookmarkStart w:id="0" w:name="_GoBack"/>
            <w:bookmarkEnd w:id="0"/>
            <w:r w:rsidR="00596F44">
              <w:t>, konektorový spoj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proofErr w:type="spellStart"/>
            <w:r>
              <w:t>TPU</w:t>
            </w:r>
            <w:proofErr w:type="spellEnd"/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596F44">
            <w:r>
              <w:t>Materiál, rýhovaná matice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proofErr w:type="spellStart"/>
            <w:r>
              <w:t>CuZn</w:t>
            </w:r>
            <w:proofErr w:type="spellEnd"/>
            <w:r>
              <w:t>, poniklováno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596F44">
            <w:r>
              <w:t>Kabel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r>
              <w:t>5 m, 5-žilový, PVC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596F44">
            <w:r>
              <w:t>Materiál, plášť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r>
              <w:t>PVC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596F44">
            <w:r>
              <w:t>Průřez vodiče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r>
              <w:t>0,34 mm²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596F44">
            <w:r>
              <w:t>Stínění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r>
              <w:t>Nestíněno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28"/>
              <w:gridCol w:w="1969"/>
            </w:tblGrid>
            <w:tr w:rsidR="00596F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96F44" w:rsidRDefault="00596F44">
                  <w:r>
                    <w:t>Poloměr ohybu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F44" w:rsidRDefault="00596F44"/>
              </w:tc>
            </w:tr>
            <w:tr w:rsidR="00596F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96F44" w:rsidRDefault="00596F44">
                  <w:pPr>
                    <w:rPr>
                      <w:sz w:val="24"/>
                      <w:szCs w:val="24"/>
                    </w:rPr>
                  </w:pPr>
                  <w:r>
                    <w:t>V pohyblivém stavu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F44" w:rsidRDefault="00596F44">
                  <w:r>
                    <w:t>&gt; 10 x průměr kabelu</w:t>
                  </w:r>
                </w:p>
              </w:tc>
            </w:tr>
            <w:tr w:rsidR="00596F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96F44" w:rsidRDefault="00596F44">
                  <w:r>
                    <w:t>Při pevném uložení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F44" w:rsidRDefault="00596F44">
                  <w:r>
                    <w:t>&gt; 5× průměr kabelu</w:t>
                  </w:r>
                </w:p>
              </w:tc>
            </w:tr>
          </w:tbl>
          <w:p w:rsidR="00596F44" w:rsidRDefault="00596F44"/>
        </w:tc>
        <w:tc>
          <w:tcPr>
            <w:tcW w:w="2932" w:type="dxa"/>
            <w:hideMark/>
          </w:tcPr>
          <w:p w:rsidR="00596F44" w:rsidRDefault="00596F44"/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17565F">
            <w:r>
              <w:lastRenderedPageBreak/>
              <w:t>Dimenzované</w:t>
            </w:r>
            <w:r w:rsidR="00596F44">
              <w:t xml:space="preserve"> napětí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r>
              <w:t>≤ 60 V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596F44">
            <w:r>
              <w:t xml:space="preserve">Proudová </w:t>
            </w:r>
            <w:r w:rsidR="0017565F">
              <w:t>zatížitelnost</w:t>
            </w:r>
          </w:p>
        </w:tc>
        <w:tc>
          <w:tcPr>
            <w:tcW w:w="2932" w:type="dxa"/>
            <w:vAlign w:val="center"/>
          </w:tcPr>
          <w:p w:rsidR="00596F44" w:rsidRDefault="00596F44">
            <w:r>
              <w:t>4 A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p w:rsidR="00596F44" w:rsidRDefault="00596F44">
            <w:r>
              <w:t>Krytí</w:t>
            </w:r>
          </w:p>
        </w:tc>
        <w:tc>
          <w:tcPr>
            <w:tcW w:w="2932" w:type="dxa"/>
            <w:vAlign w:val="center"/>
            <w:hideMark/>
          </w:tcPr>
          <w:p w:rsidR="00596F44" w:rsidRDefault="00596F44">
            <w:r>
              <w:t>IP67</w:t>
            </w:r>
          </w:p>
        </w:tc>
      </w:tr>
      <w:tr w:rsidR="00596F44" w:rsidTr="00596F44">
        <w:trPr>
          <w:tblCellSpacing w:w="15" w:type="dxa"/>
        </w:trPr>
        <w:tc>
          <w:tcPr>
            <w:tcW w:w="3968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28"/>
              <w:gridCol w:w="1490"/>
            </w:tblGrid>
            <w:tr w:rsidR="00596F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96F44" w:rsidRDefault="00596F44">
                  <w:r>
                    <w:t>T provozní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F44" w:rsidRDefault="00596F44"/>
              </w:tc>
            </w:tr>
            <w:tr w:rsidR="00596F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96F44" w:rsidRDefault="00596F44">
                  <w:pPr>
                    <w:rPr>
                      <w:sz w:val="24"/>
                      <w:szCs w:val="24"/>
                    </w:rPr>
                  </w:pPr>
                  <w:r>
                    <w:t>V pohyblivém stavu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F44" w:rsidRDefault="00596F44">
                  <w:r>
                    <w:t>+5 °C ... +80 °C</w:t>
                  </w:r>
                </w:p>
              </w:tc>
            </w:tr>
            <w:tr w:rsidR="00596F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96F44" w:rsidRDefault="00596F44">
                  <w:r>
                    <w:t>Při pevném uložení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F44" w:rsidRDefault="00596F44">
                  <w:r>
                    <w:t>–40 °C ... +80 °C</w:t>
                  </w:r>
                </w:p>
              </w:tc>
            </w:tr>
          </w:tbl>
          <w:p w:rsidR="00596F44" w:rsidRDefault="00596F44"/>
        </w:tc>
        <w:tc>
          <w:tcPr>
            <w:tcW w:w="2932" w:type="dxa"/>
            <w:hideMark/>
          </w:tcPr>
          <w:p w:rsidR="00596F44" w:rsidRDefault="00596F44"/>
        </w:tc>
      </w:tr>
    </w:tbl>
    <w:p w:rsidR="00596F44" w:rsidRPr="00596F44" w:rsidRDefault="00596F44" w:rsidP="00596F44">
      <w:pPr>
        <w:numPr>
          <w:ilvl w:val="0"/>
          <w:numId w:val="22"/>
        </w:numPr>
        <w:spacing w:before="100" w:beforeAutospacing="1" w:after="100" w:afterAutospacing="1" w:line="240" w:lineRule="auto"/>
        <w:rPr>
          <w:caps/>
          <w:sz w:val="24"/>
          <w:szCs w:val="24"/>
        </w:rPr>
      </w:pPr>
      <w:r w:rsidRPr="00596F44">
        <w:rPr>
          <w:caps/>
        </w:rPr>
        <w:t>Klasifikace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6"/>
        <w:gridCol w:w="989"/>
      </w:tblGrid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Pr>
              <w:spacing w:after="0"/>
            </w:pPr>
            <w:proofErr w:type="spellStart"/>
            <w:r>
              <w:t>ECl@ss</w:t>
            </w:r>
            <w:proofErr w:type="spellEnd"/>
            <w:r>
              <w:t xml:space="preserve"> 5.0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19030312</w:t>
            </w:r>
          </w:p>
        </w:tc>
      </w:tr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roofErr w:type="spellStart"/>
            <w:r>
              <w:t>ECl@ss</w:t>
            </w:r>
            <w:proofErr w:type="spellEnd"/>
            <w:r>
              <w:t xml:space="preserve"> 5.1.4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19030312</w:t>
            </w:r>
          </w:p>
        </w:tc>
      </w:tr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roofErr w:type="spellStart"/>
            <w:r>
              <w:t>ECl@ss</w:t>
            </w:r>
            <w:proofErr w:type="spellEnd"/>
            <w:r>
              <w:t xml:space="preserve"> 6.0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27060304</w:t>
            </w:r>
          </w:p>
        </w:tc>
      </w:tr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roofErr w:type="spellStart"/>
            <w:r>
              <w:t>ECl@ss</w:t>
            </w:r>
            <w:proofErr w:type="spellEnd"/>
            <w:r>
              <w:t xml:space="preserve"> 6.2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27060304</w:t>
            </w:r>
          </w:p>
        </w:tc>
      </w:tr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roofErr w:type="spellStart"/>
            <w:r>
              <w:t>ECl@ss</w:t>
            </w:r>
            <w:proofErr w:type="spellEnd"/>
            <w:r>
              <w:t xml:space="preserve"> 7.0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27060304</w:t>
            </w:r>
          </w:p>
        </w:tc>
      </w:tr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roofErr w:type="spellStart"/>
            <w:r>
              <w:t>ECl@ss</w:t>
            </w:r>
            <w:proofErr w:type="spellEnd"/>
            <w:r>
              <w:t xml:space="preserve"> 8.0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27060304</w:t>
            </w:r>
          </w:p>
        </w:tc>
      </w:tr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roofErr w:type="spellStart"/>
            <w:r>
              <w:t>ECl@ss</w:t>
            </w:r>
            <w:proofErr w:type="spellEnd"/>
            <w:r>
              <w:t xml:space="preserve"> 8.1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27060304</w:t>
            </w:r>
          </w:p>
        </w:tc>
      </w:tr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roofErr w:type="spellStart"/>
            <w:r>
              <w:t>ECl@ss</w:t>
            </w:r>
            <w:proofErr w:type="spellEnd"/>
            <w:r>
              <w:t xml:space="preserve"> 9.0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27060304</w:t>
            </w:r>
          </w:p>
        </w:tc>
      </w:tr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roofErr w:type="spellStart"/>
            <w:r>
              <w:t>ETIM</w:t>
            </w:r>
            <w:proofErr w:type="spellEnd"/>
            <w:r>
              <w:t xml:space="preserve"> 5.0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EC000830</w:t>
            </w:r>
          </w:p>
        </w:tc>
      </w:tr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roofErr w:type="spellStart"/>
            <w:r>
              <w:t>ETIM</w:t>
            </w:r>
            <w:proofErr w:type="spellEnd"/>
            <w:r>
              <w:t xml:space="preserve"> 6.0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EC000830</w:t>
            </w:r>
          </w:p>
        </w:tc>
      </w:tr>
      <w:tr w:rsidR="00596F44" w:rsidTr="00596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6F44" w:rsidRDefault="00596F44">
            <w:proofErr w:type="spellStart"/>
            <w:r>
              <w:t>UNSPSC</w:t>
            </w:r>
            <w:proofErr w:type="spellEnd"/>
            <w:r>
              <w:t xml:space="preserve"> 16.0901</w:t>
            </w:r>
          </w:p>
        </w:tc>
        <w:tc>
          <w:tcPr>
            <w:tcW w:w="0" w:type="auto"/>
            <w:vAlign w:val="center"/>
            <w:hideMark/>
          </w:tcPr>
          <w:p w:rsidR="00596F44" w:rsidRDefault="00596F44">
            <w:r>
              <w:t>26121604</w:t>
            </w:r>
          </w:p>
        </w:tc>
      </w:tr>
    </w:tbl>
    <w:p w:rsidR="00596F44" w:rsidRDefault="00596F44"/>
    <w:sectPr w:rsidR="00596F44" w:rsidSect="00D14707"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358" w:rsidRDefault="00432358" w:rsidP="00143345">
      <w:pPr>
        <w:spacing w:after="0" w:line="240" w:lineRule="auto"/>
      </w:pPr>
      <w:r>
        <w:separator/>
      </w:r>
    </w:p>
  </w:endnote>
  <w:endnote w:type="continuationSeparator" w:id="0">
    <w:p w:rsidR="00432358" w:rsidRDefault="00432358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804742"/>
      <w:docPartObj>
        <w:docPartGallery w:val="Page Numbers (Bottom of Page)"/>
        <w:docPartUnique/>
      </w:docPartObj>
    </w:sdtPr>
    <w:sdtEndPr/>
    <w:sdtContent>
      <w:p w:rsidR="00432358" w:rsidRDefault="004323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65F">
          <w:rPr>
            <w:noProof/>
          </w:rPr>
          <w:t>2</w:t>
        </w:r>
        <w:r>
          <w:fldChar w:fldCharType="end"/>
        </w:r>
      </w:p>
    </w:sdtContent>
  </w:sdt>
  <w:p w:rsidR="00432358" w:rsidRDefault="004323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358" w:rsidRDefault="00432358" w:rsidP="00143345">
      <w:pPr>
        <w:spacing w:after="0" w:line="240" w:lineRule="auto"/>
      </w:pPr>
      <w:r>
        <w:separator/>
      </w:r>
    </w:p>
  </w:footnote>
  <w:footnote w:type="continuationSeparator" w:id="0">
    <w:p w:rsidR="00432358" w:rsidRDefault="00432358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Pr="007759D1" w:rsidRDefault="00432358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Pr="0091160F">
      <w:rPr>
        <w:rFonts w:cs="Arial"/>
        <w:b/>
        <w:color w:val="0A3782"/>
        <w:sz w:val="34"/>
        <w:szCs w:val="34"/>
      </w:rPr>
      <w:t xml:space="preserve"> DÍLU</w:t>
    </w:r>
    <w:r w:rsidRPr="007759D1">
      <w:rPr>
        <w:rFonts w:cs="Arial"/>
        <w:b/>
        <w:color w:val="0A3782"/>
        <w:sz w:val="34"/>
        <w:szCs w:val="34"/>
      </w:rPr>
      <w:t xml:space="preserve"> </w:t>
    </w:r>
  </w:p>
  <w:p w:rsidR="00432358" w:rsidRPr="001660BC" w:rsidRDefault="00432358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7216" behindDoc="1" locked="1" layoutInCell="1" allowOverlap="1" wp14:anchorId="7D330348" wp14:editId="2911CF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4" name="Obrázek 4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2358" w:rsidRDefault="004323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33B4"/>
    <w:multiLevelType w:val="multilevel"/>
    <w:tmpl w:val="97C6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095F08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B416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25632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C5FB0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C44E23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A5597A"/>
    <w:multiLevelType w:val="multilevel"/>
    <w:tmpl w:val="BC0E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17928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EA7116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AC55BB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03306F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3A0160"/>
    <w:multiLevelType w:val="multilevel"/>
    <w:tmpl w:val="FB3A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040C62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F24384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395F04"/>
    <w:multiLevelType w:val="multilevel"/>
    <w:tmpl w:val="B31E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9D640B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593E8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BA4161"/>
    <w:multiLevelType w:val="hybridMultilevel"/>
    <w:tmpl w:val="CF3CCC4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2671796"/>
    <w:multiLevelType w:val="multilevel"/>
    <w:tmpl w:val="36A2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384F61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FA7016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9"/>
  </w:num>
  <w:num w:numId="3">
    <w:abstractNumId w:val="6"/>
  </w:num>
  <w:num w:numId="4">
    <w:abstractNumId w:val="12"/>
  </w:num>
  <w:num w:numId="5">
    <w:abstractNumId w:val="15"/>
  </w:num>
  <w:num w:numId="6">
    <w:abstractNumId w:val="0"/>
  </w:num>
  <w:num w:numId="7">
    <w:abstractNumId w:val="10"/>
  </w:num>
  <w:num w:numId="8">
    <w:abstractNumId w:val="18"/>
  </w:num>
  <w:num w:numId="9">
    <w:abstractNumId w:val="20"/>
  </w:num>
  <w:num w:numId="10">
    <w:abstractNumId w:val="1"/>
  </w:num>
  <w:num w:numId="11">
    <w:abstractNumId w:val="17"/>
  </w:num>
  <w:num w:numId="12">
    <w:abstractNumId w:val="14"/>
  </w:num>
  <w:num w:numId="13">
    <w:abstractNumId w:val="3"/>
  </w:num>
  <w:num w:numId="14">
    <w:abstractNumId w:val="5"/>
  </w:num>
  <w:num w:numId="15">
    <w:abstractNumId w:val="16"/>
  </w:num>
  <w:num w:numId="16">
    <w:abstractNumId w:val="11"/>
  </w:num>
  <w:num w:numId="17">
    <w:abstractNumId w:val="2"/>
  </w:num>
  <w:num w:numId="18">
    <w:abstractNumId w:val="13"/>
  </w:num>
  <w:num w:numId="19">
    <w:abstractNumId w:val="8"/>
  </w:num>
  <w:num w:numId="20">
    <w:abstractNumId w:val="9"/>
  </w:num>
  <w:num w:numId="21">
    <w:abstractNumId w:val="2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01A63"/>
    <w:rsid w:val="00037036"/>
    <w:rsid w:val="00055FB7"/>
    <w:rsid w:val="00061AA8"/>
    <w:rsid w:val="00096085"/>
    <w:rsid w:val="000F14A7"/>
    <w:rsid w:val="001159E1"/>
    <w:rsid w:val="00122063"/>
    <w:rsid w:val="001364FD"/>
    <w:rsid w:val="00143345"/>
    <w:rsid w:val="0015033B"/>
    <w:rsid w:val="0017565F"/>
    <w:rsid w:val="001D1B78"/>
    <w:rsid w:val="00200356"/>
    <w:rsid w:val="00257A05"/>
    <w:rsid w:val="00264350"/>
    <w:rsid w:val="0026662B"/>
    <w:rsid w:val="00270D8C"/>
    <w:rsid w:val="00295A27"/>
    <w:rsid w:val="002F7DCD"/>
    <w:rsid w:val="00332161"/>
    <w:rsid w:val="003A14DB"/>
    <w:rsid w:val="003A3F9D"/>
    <w:rsid w:val="003B1254"/>
    <w:rsid w:val="003B496B"/>
    <w:rsid w:val="003B4F4A"/>
    <w:rsid w:val="003E2522"/>
    <w:rsid w:val="004021A7"/>
    <w:rsid w:val="00432358"/>
    <w:rsid w:val="00450A74"/>
    <w:rsid w:val="00471362"/>
    <w:rsid w:val="004870E9"/>
    <w:rsid w:val="004B1296"/>
    <w:rsid w:val="004F079B"/>
    <w:rsid w:val="0051629D"/>
    <w:rsid w:val="00524639"/>
    <w:rsid w:val="00527E2E"/>
    <w:rsid w:val="00551A60"/>
    <w:rsid w:val="00585921"/>
    <w:rsid w:val="00596F44"/>
    <w:rsid w:val="005A7F80"/>
    <w:rsid w:val="005E3DBA"/>
    <w:rsid w:val="005F58C5"/>
    <w:rsid w:val="005F73A0"/>
    <w:rsid w:val="00621D8A"/>
    <w:rsid w:val="0063440C"/>
    <w:rsid w:val="006351E0"/>
    <w:rsid w:val="00641C0E"/>
    <w:rsid w:val="006466F0"/>
    <w:rsid w:val="006551FF"/>
    <w:rsid w:val="006771D1"/>
    <w:rsid w:val="006858D1"/>
    <w:rsid w:val="006914CA"/>
    <w:rsid w:val="00691B54"/>
    <w:rsid w:val="00704E71"/>
    <w:rsid w:val="007069F2"/>
    <w:rsid w:val="00721BDB"/>
    <w:rsid w:val="00750B97"/>
    <w:rsid w:val="00751E61"/>
    <w:rsid w:val="00760EB7"/>
    <w:rsid w:val="00767DD5"/>
    <w:rsid w:val="007759D1"/>
    <w:rsid w:val="00781CFC"/>
    <w:rsid w:val="007D066A"/>
    <w:rsid w:val="007D7FE0"/>
    <w:rsid w:val="007F2DDA"/>
    <w:rsid w:val="00825292"/>
    <w:rsid w:val="00835236"/>
    <w:rsid w:val="00870916"/>
    <w:rsid w:val="0087381B"/>
    <w:rsid w:val="0091160F"/>
    <w:rsid w:val="00995C58"/>
    <w:rsid w:val="009A08DE"/>
    <w:rsid w:val="009C5F0D"/>
    <w:rsid w:val="00A728D8"/>
    <w:rsid w:val="00AB57DA"/>
    <w:rsid w:val="00AE2D8B"/>
    <w:rsid w:val="00AF4E4F"/>
    <w:rsid w:val="00B25E6C"/>
    <w:rsid w:val="00B70C48"/>
    <w:rsid w:val="00B90E42"/>
    <w:rsid w:val="00B9349D"/>
    <w:rsid w:val="00BC0F5F"/>
    <w:rsid w:val="00BF1B2E"/>
    <w:rsid w:val="00C73B67"/>
    <w:rsid w:val="00C96864"/>
    <w:rsid w:val="00CA1242"/>
    <w:rsid w:val="00CC160B"/>
    <w:rsid w:val="00D14707"/>
    <w:rsid w:val="00D14FB9"/>
    <w:rsid w:val="00D660A9"/>
    <w:rsid w:val="00DA77A3"/>
    <w:rsid w:val="00DB0B5D"/>
    <w:rsid w:val="00DC55DB"/>
    <w:rsid w:val="00DE3FFF"/>
    <w:rsid w:val="00E34AEB"/>
    <w:rsid w:val="00E35AB9"/>
    <w:rsid w:val="00E500A9"/>
    <w:rsid w:val="00E529AE"/>
    <w:rsid w:val="00EB28CB"/>
    <w:rsid w:val="00EC7302"/>
    <w:rsid w:val="00ED79F7"/>
    <w:rsid w:val="00F478C4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7593A3"/>
  <w15:docId w15:val="{0C1A7BE8-1D19-40BB-A54C-A22C9BA8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5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14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8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semiHidden/>
    <w:unhideWhenUsed/>
    <w:rsid w:val="006858D1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6858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6858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jsaccordionnav">
    <w:name w:val="js_accordion_nav"/>
    <w:basedOn w:val="Standardnpsmoodstavce"/>
    <w:rsid w:val="00685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9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8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76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9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89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519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1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1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20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38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02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701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87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8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6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78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9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9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3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79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4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4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63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7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34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9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94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2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66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70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1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D11C2-5311-4C4B-890F-2E5DD558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Hruška Zdeněk</cp:lastModifiedBy>
  <cp:revision>3</cp:revision>
  <dcterms:created xsi:type="dcterms:W3CDTF">2018-01-05T12:06:00Z</dcterms:created>
  <dcterms:modified xsi:type="dcterms:W3CDTF">2018-01-05T12:19:00Z</dcterms:modified>
</cp:coreProperties>
</file>